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BF6" w:rsidRDefault="00D770A7" w:rsidP="004A1BF6">
      <w:r>
        <w:rPr>
          <w:rFonts w:hint="eastAsia"/>
        </w:rPr>
        <w:t>N</w:t>
      </w:r>
      <w:r w:rsidR="004F274B">
        <w:t>1</w:t>
      </w:r>
      <w:r w:rsidR="00AA2302">
        <w:t>8</w:t>
      </w:r>
      <w:r w:rsidR="005E6D4A">
        <w:rPr>
          <w:rFonts w:hint="eastAsia"/>
        </w:rPr>
        <w:t>S</w:t>
      </w:r>
      <w:r w:rsidR="004A1BF6">
        <w:t xml:space="preserve"> </w:t>
      </w:r>
      <w:r w:rsidR="005E6D4A">
        <w:t>SUBWOOFER</w:t>
      </w:r>
      <w:r w:rsidR="004A1BF6">
        <w:t xml:space="preserve"> SPEAKER </w:t>
      </w:r>
    </w:p>
    <w:p w:rsidR="004A1BF6" w:rsidRDefault="004A1BF6" w:rsidP="004A1BF6">
      <w:r>
        <w:t xml:space="preserve">(1) 기   능 </w:t>
      </w:r>
    </w:p>
    <w:p w:rsidR="004A1BF6" w:rsidRDefault="004A1BF6" w:rsidP="004A1BF6">
      <w:r>
        <w:rPr>
          <w:rFonts w:hint="eastAsia"/>
        </w:rPr>
        <w:t>본</w:t>
      </w:r>
      <w:r>
        <w:t xml:space="preserve"> 기기는 고출력 및 뛰어난 품질의 사운드를 요구하는 연회장 전시관 종교 시설, 강당</w:t>
      </w:r>
      <w:r>
        <w:rPr>
          <w:rFonts w:hint="eastAsia"/>
        </w:rPr>
        <w:t>과</w:t>
      </w:r>
      <w:r>
        <w:t xml:space="preserve"> 같은 다양한 설치 환경에서 사용 할 수 있어야 하고, </w:t>
      </w:r>
      <w:r w:rsidR="007E4308">
        <w:rPr>
          <w:rFonts w:hint="eastAsia"/>
        </w:rPr>
        <w:t>단단하고 밀도있는 저음을 위해 내부공진을 최소화하는 설계로 자작나무 인클로저를 제작해야 하며,</w:t>
      </w:r>
      <w:r w:rsidR="007E4308">
        <w:t xml:space="preserve"> </w:t>
      </w:r>
      <w:r w:rsidR="00C75584">
        <w:t>18</w:t>
      </w:r>
      <w:r w:rsidR="005E6D4A">
        <w:rPr>
          <w:rFonts w:hint="eastAsia"/>
        </w:rPr>
        <w:t xml:space="preserve">인치 직경의 </w:t>
      </w:r>
      <w:r w:rsidR="007E4308">
        <w:t>AES</w:t>
      </w:r>
      <w:r w:rsidR="00C75584">
        <w:t>12</w:t>
      </w:r>
      <w:bookmarkStart w:id="0" w:name="_GoBack"/>
      <w:bookmarkEnd w:id="0"/>
      <w:r w:rsidR="007E4308">
        <w:t>00W</w:t>
      </w:r>
      <w:r w:rsidR="007E4308">
        <w:rPr>
          <w:rFonts w:hint="eastAsia"/>
        </w:rPr>
        <w:t xml:space="preserve"> 고출력 로우드라</w:t>
      </w:r>
      <w:r w:rsidR="005E6D4A">
        <w:rPr>
          <w:rFonts w:hint="eastAsia"/>
        </w:rPr>
        <w:t>이버</w:t>
      </w:r>
      <w:r w:rsidR="007E4308">
        <w:rPr>
          <w:rFonts w:hint="eastAsia"/>
        </w:rPr>
        <w:t>를 적용</w:t>
      </w:r>
      <w:r w:rsidR="005E6D4A">
        <w:rPr>
          <w:rFonts w:hint="eastAsia"/>
        </w:rPr>
        <w:t>하는 고출력 스피커 시스템이어야한다</w:t>
      </w:r>
      <w:r w:rsidR="007E4308">
        <w:rPr>
          <w:rFonts w:hint="eastAsia"/>
        </w:rPr>
        <w:t>.</w:t>
      </w:r>
      <w:r w:rsidR="007E4308">
        <w:t xml:space="preserve"> Active</w:t>
      </w:r>
      <w:r w:rsidR="007E4308">
        <w:rPr>
          <w:rFonts w:hint="eastAsia"/>
        </w:rPr>
        <w:t xml:space="preserve">방식을 기본으로 하지만, 후면의 </w:t>
      </w:r>
      <w:r w:rsidR="007E4308">
        <w:t>Network</w:t>
      </w:r>
      <w:r w:rsidR="007E4308">
        <w:rPr>
          <w:rFonts w:hint="eastAsia"/>
        </w:rPr>
        <w:t xml:space="preserve">스위치를 통해 필요시 </w:t>
      </w:r>
      <w:r w:rsidR="007E4308">
        <w:t>Low Pass Filter</w:t>
      </w:r>
      <w:r w:rsidR="007E4308">
        <w:rPr>
          <w:rFonts w:hint="eastAsia"/>
        </w:rPr>
        <w:t>를 적용하며</w:t>
      </w:r>
      <w:r w:rsidR="005E6D4A">
        <w:rPr>
          <w:rFonts w:hint="eastAsia"/>
        </w:rPr>
        <w:t>,</w:t>
      </w:r>
      <w:r w:rsidR="007E4308">
        <w:rPr>
          <w:rFonts w:hint="eastAsia"/>
        </w:rPr>
        <w:t xml:space="preserve"> 상단의 폴마운트 홀을 이용하여 풀레인지 스피커와 함께 사용이 가능</w:t>
      </w:r>
      <w:r w:rsidR="005E6D4A">
        <w:rPr>
          <w:rFonts w:hint="eastAsia"/>
        </w:rPr>
        <w:t>하여</w:t>
      </w:r>
      <w:r w:rsidR="007E4308">
        <w:rPr>
          <w:rFonts w:hint="eastAsia"/>
        </w:rPr>
        <w:t>야</w:t>
      </w:r>
      <w:r w:rsidR="005E6D4A">
        <w:rPr>
          <w:rFonts w:hint="eastAsia"/>
        </w:rPr>
        <w:t xml:space="preserve"> </w:t>
      </w:r>
      <w:r w:rsidR="007E4308">
        <w:rPr>
          <w:rFonts w:hint="eastAsia"/>
        </w:rPr>
        <w:t>한다</w:t>
      </w:r>
      <w:r w:rsidR="005E6D4A">
        <w:rPr>
          <w:rFonts w:hint="eastAsia"/>
        </w:rPr>
        <w:t>.</w:t>
      </w:r>
    </w:p>
    <w:p w:rsidR="004A1BF6" w:rsidRPr="00CE038C" w:rsidRDefault="004A1BF6" w:rsidP="004A1BF6"/>
    <w:p w:rsidR="004A1BF6" w:rsidRDefault="004A1BF6" w:rsidP="004A1BF6">
      <w:r>
        <w:t xml:space="preserve">(2) 기기 특성 </w:t>
      </w:r>
    </w:p>
    <w:p w:rsidR="004A1BF6" w:rsidRDefault="004F274B" w:rsidP="004A1BF6">
      <w:r>
        <w:t xml:space="preserve">- TYPE  : </w:t>
      </w:r>
      <w:r w:rsidR="00ED0C50">
        <w:rPr>
          <w:rFonts w:hint="eastAsia"/>
        </w:rPr>
        <w:t>A</w:t>
      </w:r>
      <w:r w:rsidR="00ED0C50">
        <w:t>ctive</w:t>
      </w:r>
      <w:r w:rsidR="00971330">
        <w:t xml:space="preserve"> &amp; </w:t>
      </w:r>
      <w:r w:rsidR="004A1BF6">
        <w:t xml:space="preserve">Passive </w:t>
      </w:r>
      <w:r w:rsidR="00ED0C50">
        <w:t>Sub Wooffer</w:t>
      </w:r>
      <w:r w:rsidR="004A1BF6">
        <w:t xml:space="preserve"> </w:t>
      </w:r>
    </w:p>
    <w:p w:rsidR="00B87EDB" w:rsidRDefault="004F274B" w:rsidP="004A1BF6">
      <w:r>
        <w:t xml:space="preserve">- Sensitivity(1W/1m)  :  </w:t>
      </w:r>
      <w:r w:rsidR="00ED0C50">
        <w:t>98dB</w:t>
      </w:r>
    </w:p>
    <w:p w:rsidR="004A1BF6" w:rsidRDefault="004A1BF6" w:rsidP="004A1BF6">
      <w:r>
        <w:t xml:space="preserve">- Frequency Range(-10dB)  : </w:t>
      </w:r>
      <w:r w:rsidR="00A60BCA">
        <w:t>30Hz~680</w:t>
      </w:r>
      <w:r w:rsidR="00ED0C50">
        <w:t>Hz</w:t>
      </w:r>
    </w:p>
    <w:p w:rsidR="004A1BF6" w:rsidRDefault="004A1BF6" w:rsidP="004A1BF6">
      <w:r>
        <w:t xml:space="preserve">- </w:t>
      </w:r>
      <w:r w:rsidR="00B87EDB">
        <w:t>Maximum SPL(Peak)</w:t>
      </w:r>
      <w:r>
        <w:t xml:space="preserve"> </w:t>
      </w:r>
      <w:r w:rsidR="00B87EDB">
        <w:t xml:space="preserve"> :  </w:t>
      </w:r>
      <w:r w:rsidR="00A60BCA">
        <w:t>135</w:t>
      </w:r>
      <w:r w:rsidR="00ED0C50">
        <w:t>dB</w:t>
      </w:r>
    </w:p>
    <w:p w:rsidR="008E210F" w:rsidRDefault="00B87EDB" w:rsidP="008E210F">
      <w:pPr>
        <w:rPr>
          <w:kern w:val="0"/>
        </w:rPr>
      </w:pPr>
      <w:r>
        <w:t xml:space="preserve">- </w:t>
      </w:r>
      <w:r w:rsidR="00CF0A7B">
        <w:t xml:space="preserve">Bi-amp / </w:t>
      </w:r>
      <w:r w:rsidR="008E210F">
        <w:rPr>
          <w:rFonts w:hint="eastAsia"/>
          <w:kern w:val="0"/>
        </w:rPr>
        <w:t>AES Power / Pr</w:t>
      </w:r>
      <w:r w:rsidR="007C1A3B">
        <w:rPr>
          <w:rFonts w:hint="eastAsia"/>
          <w:kern w:val="0"/>
        </w:rPr>
        <w:t>ogram Power / Peak Power</w:t>
      </w:r>
      <w:r w:rsidR="00CF0A7B">
        <w:rPr>
          <w:rFonts w:hint="eastAsia"/>
          <w:kern w:val="0"/>
        </w:rPr>
        <w:t xml:space="preserve">  :  </w:t>
      </w:r>
      <w:r w:rsidR="00A60BCA">
        <w:rPr>
          <w:kern w:val="0"/>
        </w:rPr>
        <w:t>1200W / 2400W / 4</w:t>
      </w:r>
      <w:r w:rsidR="00ED0C50">
        <w:rPr>
          <w:kern w:val="0"/>
        </w:rPr>
        <w:t>800W</w:t>
      </w:r>
    </w:p>
    <w:p w:rsidR="004A1BF6" w:rsidRDefault="00B87EDB" w:rsidP="00B87EDB">
      <w:r>
        <w:t xml:space="preserve">- </w:t>
      </w:r>
      <w:r w:rsidRPr="00B87EDB">
        <w:t>Dispersion Angle(Horn)</w:t>
      </w:r>
      <w:r>
        <w:t xml:space="preserve">  :  </w:t>
      </w:r>
      <w:r w:rsidR="00ED0C50">
        <w:t>Omni</w:t>
      </w:r>
    </w:p>
    <w:p w:rsidR="00B87EDB" w:rsidRDefault="00B87EDB" w:rsidP="00B87EDB">
      <w:r>
        <w:t xml:space="preserve">- </w:t>
      </w:r>
      <w:r w:rsidRPr="00B87EDB">
        <w:t>Norminal Impedance</w:t>
      </w:r>
      <w:r>
        <w:t xml:space="preserve">  :  8</w:t>
      </w:r>
      <w:r w:rsidRPr="00B87EDB">
        <w:t xml:space="preserve"> Ω</w:t>
      </w:r>
    </w:p>
    <w:p w:rsidR="00B87EDB" w:rsidRDefault="00076B17" w:rsidP="00B87EDB">
      <w:r>
        <w:t xml:space="preserve">- Net Weight  :  </w:t>
      </w:r>
      <w:r w:rsidR="00A60BCA">
        <w:t>53.62</w:t>
      </w:r>
      <w:r w:rsidR="00ED0C50">
        <w:t xml:space="preserve"> kg</w:t>
      </w:r>
    </w:p>
    <w:p w:rsidR="00B87EDB" w:rsidRDefault="008A1DEF" w:rsidP="00B87EDB">
      <w:r>
        <w:t xml:space="preserve">- Dimensions(WxHxDmm)  :  </w:t>
      </w:r>
      <w:r w:rsidR="005D5312">
        <w:t>562</w:t>
      </w:r>
      <w:r w:rsidR="005D5312">
        <w:rPr>
          <w:rFonts w:hint="eastAsia"/>
        </w:rPr>
        <w:t>x672x711</w:t>
      </w:r>
      <w:r w:rsidR="00A60BCA">
        <w:t>mm</w:t>
      </w:r>
    </w:p>
    <w:p w:rsidR="00B87EDB" w:rsidRDefault="00B87EDB" w:rsidP="00B87EDB">
      <w:r>
        <w:t xml:space="preserve">- Rigging Point  :  </w:t>
      </w:r>
      <w:r w:rsidR="00ED0C50">
        <w:t>20xM10 inserts (5</w:t>
      </w:r>
      <w:r w:rsidR="008E210F">
        <w:t xml:space="preserve"> </w:t>
      </w:r>
      <w:r w:rsidRPr="00B87EDB">
        <w:t>x</w:t>
      </w:r>
      <w:r w:rsidR="00ED0C50">
        <w:t xml:space="preserve"> top / 5</w:t>
      </w:r>
      <w:r w:rsidR="008E210F">
        <w:t xml:space="preserve"> </w:t>
      </w:r>
      <w:r w:rsidRPr="00B87EDB">
        <w:t>x</w:t>
      </w:r>
      <w:r w:rsidR="008E210F">
        <w:t xml:space="preserve"> bottom </w:t>
      </w:r>
      <w:r w:rsidR="00076B17">
        <w:t xml:space="preserve">/ 2 x Rear </w:t>
      </w:r>
      <w:r w:rsidR="00ED0C50">
        <w:t>/ 4</w:t>
      </w:r>
      <w:r w:rsidR="008E210F">
        <w:t xml:space="preserve"> </w:t>
      </w:r>
      <w:r w:rsidRPr="00B87EDB">
        <w:t>x</w:t>
      </w:r>
      <w:r w:rsidR="00ED0C50">
        <w:t xml:space="preserve"> left / 4</w:t>
      </w:r>
      <w:r w:rsidR="008E210F">
        <w:t xml:space="preserve"> </w:t>
      </w:r>
      <w:r w:rsidRPr="00B87EDB">
        <w:t>x</w:t>
      </w:r>
      <w:r w:rsidR="008E210F">
        <w:t xml:space="preserve"> </w:t>
      </w:r>
      <w:r w:rsidRPr="00B87EDB">
        <w:t>right)</w:t>
      </w:r>
    </w:p>
    <w:p w:rsidR="00B87EDB" w:rsidRPr="00B87EDB" w:rsidRDefault="00B87EDB" w:rsidP="00B87EDB">
      <w:r>
        <w:t xml:space="preserve">- Connection  :  </w:t>
      </w:r>
      <w:r w:rsidRPr="00B87EDB">
        <w:t>2 X SPEAKON(1+,1-) [Parallel]</w:t>
      </w:r>
      <w:r w:rsidR="00ED0C50">
        <w:t>, Active &amp; LPF Switch</w:t>
      </w:r>
    </w:p>
    <w:p w:rsidR="00EE44BA" w:rsidRDefault="00A93621" w:rsidP="004A1BF6">
      <w:r>
        <w:rPr>
          <w:rFonts w:hint="eastAsia"/>
        </w:rPr>
        <w:t>- Painting  :  Polyurea Coating</w:t>
      </w:r>
    </w:p>
    <w:sectPr w:rsidR="00EE44B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244" w:rsidRDefault="00C03244" w:rsidP="00CF0A7B">
      <w:pPr>
        <w:spacing w:after="0" w:line="240" w:lineRule="auto"/>
      </w:pPr>
      <w:r>
        <w:separator/>
      </w:r>
    </w:p>
  </w:endnote>
  <w:endnote w:type="continuationSeparator" w:id="0">
    <w:p w:rsidR="00C03244" w:rsidRDefault="00C03244" w:rsidP="00CF0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244" w:rsidRDefault="00C03244" w:rsidP="00CF0A7B">
      <w:pPr>
        <w:spacing w:after="0" w:line="240" w:lineRule="auto"/>
      </w:pPr>
      <w:r>
        <w:separator/>
      </w:r>
    </w:p>
  </w:footnote>
  <w:footnote w:type="continuationSeparator" w:id="0">
    <w:p w:rsidR="00C03244" w:rsidRDefault="00C03244" w:rsidP="00CF0A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BF6"/>
    <w:rsid w:val="00030FC9"/>
    <w:rsid w:val="00076B17"/>
    <w:rsid w:val="003359A3"/>
    <w:rsid w:val="003B6D33"/>
    <w:rsid w:val="00434C38"/>
    <w:rsid w:val="004A1BF6"/>
    <w:rsid w:val="004F274B"/>
    <w:rsid w:val="005D5312"/>
    <w:rsid w:val="005E6D4A"/>
    <w:rsid w:val="0063380D"/>
    <w:rsid w:val="00656130"/>
    <w:rsid w:val="00755570"/>
    <w:rsid w:val="007703E9"/>
    <w:rsid w:val="007C1A3B"/>
    <w:rsid w:val="007E4308"/>
    <w:rsid w:val="0082387D"/>
    <w:rsid w:val="008A1DEF"/>
    <w:rsid w:val="008E210F"/>
    <w:rsid w:val="00971330"/>
    <w:rsid w:val="009A22B3"/>
    <w:rsid w:val="009B679F"/>
    <w:rsid w:val="00A60BCA"/>
    <w:rsid w:val="00A93621"/>
    <w:rsid w:val="00AA2302"/>
    <w:rsid w:val="00B87EDB"/>
    <w:rsid w:val="00C03244"/>
    <w:rsid w:val="00C75584"/>
    <w:rsid w:val="00CD3663"/>
    <w:rsid w:val="00CE038C"/>
    <w:rsid w:val="00CF0A7B"/>
    <w:rsid w:val="00D770A7"/>
    <w:rsid w:val="00ED0C50"/>
    <w:rsid w:val="00EE44BA"/>
    <w:rsid w:val="00F1513F"/>
    <w:rsid w:val="00F80E20"/>
    <w:rsid w:val="00F9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A22DBA"/>
  <w15:chartTrackingRefBased/>
  <w15:docId w15:val="{24653E70-C8F4-44DB-BF09-BACA84769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0A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F0A7B"/>
  </w:style>
  <w:style w:type="paragraph" w:styleId="a4">
    <w:name w:val="footer"/>
    <w:basedOn w:val="a"/>
    <w:link w:val="Char0"/>
    <w:uiPriority w:val="99"/>
    <w:unhideWhenUsed/>
    <w:rsid w:val="00CF0A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F0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IMP-037</dc:creator>
  <cp:keywords/>
  <dc:description/>
  <cp:lastModifiedBy>IMP-037</cp:lastModifiedBy>
  <cp:revision>35</cp:revision>
  <dcterms:created xsi:type="dcterms:W3CDTF">2020-05-08T00:44:00Z</dcterms:created>
  <dcterms:modified xsi:type="dcterms:W3CDTF">2020-05-14T04:13:00Z</dcterms:modified>
</cp:coreProperties>
</file>